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F059EC" w:rsidRPr="00C07652" w:rsidTr="001B15E3">
        <w:tc>
          <w:tcPr>
            <w:tcW w:w="9396" w:type="dxa"/>
            <w:shd w:val="clear" w:color="auto" w:fill="FFC000"/>
          </w:tcPr>
          <w:p w:rsidR="00F059EC" w:rsidRPr="00C07652" w:rsidRDefault="00C07652" w:rsidP="00C07652">
            <w:pPr>
              <w:jc w:val="center"/>
              <w:rPr>
                <w:rFonts w:ascii="Times New Roman" w:hAnsi="Times New Roman" w:cs="Times New Roman"/>
                <w:b/>
                <w:sz w:val="24"/>
                <w:szCs w:val="24"/>
              </w:rPr>
            </w:pPr>
            <w:r w:rsidRPr="00C07652">
              <w:rPr>
                <w:rFonts w:ascii="Times New Roman" w:hAnsi="Times New Roman" w:cs="Times New Roman"/>
                <w:b/>
                <w:sz w:val="24"/>
                <w:szCs w:val="24"/>
              </w:rPr>
              <w:t>Робърт Пири</w:t>
            </w:r>
          </w:p>
        </w:tc>
      </w:tr>
      <w:tr w:rsidR="00C07652" w:rsidRPr="001B15E3" w:rsidTr="001B15E3">
        <w:tc>
          <w:tcPr>
            <w:tcW w:w="9396" w:type="dxa"/>
            <w:shd w:val="clear" w:color="auto" w:fill="FFFF00"/>
          </w:tcPr>
          <w:p w:rsidR="00C07652" w:rsidRPr="001B15E3" w:rsidRDefault="00C07652" w:rsidP="001B15E3">
            <w:pPr>
              <w:pStyle w:val="NoSpacing"/>
              <w:jc w:val="center"/>
              <w:rPr>
                <w:rFonts w:ascii="Times New Roman" w:hAnsi="Times New Roman" w:cs="Times New Roman"/>
                <w:b/>
                <w:sz w:val="24"/>
                <w:szCs w:val="24"/>
              </w:rPr>
            </w:pPr>
            <w:r w:rsidRPr="001B15E3">
              <w:rPr>
                <w:rFonts w:ascii="Times New Roman" w:hAnsi="Times New Roman" w:cs="Times New Roman"/>
                <w:b/>
                <w:sz w:val="24"/>
                <w:szCs w:val="24"/>
              </w:rPr>
              <w:t>Пири, Роберт</w:t>
            </w:r>
          </w:p>
          <w:p w:rsidR="00C07652" w:rsidRPr="001B15E3" w:rsidRDefault="00C07652" w:rsidP="001B15E3">
            <w:pPr>
              <w:pStyle w:val="NoSpacing"/>
              <w:rPr>
                <w:rFonts w:ascii="Times New Roman" w:hAnsi="Times New Roman" w:cs="Times New Roman"/>
                <w:sz w:val="24"/>
                <w:szCs w:val="24"/>
              </w:rPr>
            </w:pPr>
            <w:r w:rsidRPr="001B15E3">
              <w:rPr>
                <w:rFonts w:ascii="Times New Roman" w:hAnsi="Times New Roman" w:cs="Times New Roman"/>
                <w:sz w:val="24"/>
                <w:szCs w:val="24"/>
              </w:rPr>
              <w:t>Ро́берт Э́двин Пи́ри (англ. Robert Edwin Peary; 6 мая 1856 — 20 февраля 1920) — американский исследователь Арктики, путешественник. Посвятил 23 года жизни задаче достижения Северного полюса, осуществил несколько экспедиций в Гренландию и Центральную Арктику. Официально считается первым человеком, достигнувшим Северного полюса. По его утверждению, это произошло 6 апреля 1909 года. Почти одновременно о своём достижении заявил американец Фредерик Кук (по его утверждению, он добрался до полюса 21 апреля 1908 года), разбирательства между ними длились до самой смерти Пири. Дискуссия по этому вопросу не закончена.</w:t>
            </w:r>
          </w:p>
        </w:tc>
      </w:tr>
      <w:tr w:rsidR="00F059EC" w:rsidTr="001B15E3">
        <w:tc>
          <w:tcPr>
            <w:tcW w:w="9396" w:type="dxa"/>
            <w:shd w:val="clear" w:color="auto" w:fill="00B0F0"/>
          </w:tcPr>
          <w:p w:rsidR="00F059EC" w:rsidRPr="00F059EC" w:rsidRDefault="00F059EC" w:rsidP="00F059EC">
            <w:pPr>
              <w:jc w:val="center"/>
              <w:rPr>
                <w:noProof/>
              </w:rPr>
            </w:pPr>
            <w:r>
              <w:rPr>
                <w:noProof/>
              </w:rPr>
              <w:drawing>
                <wp:inline distT="0" distB="0" distL="0" distR="0" wp14:anchorId="6716C0E9" wp14:editId="6EF3956A">
                  <wp:extent cx="4448386" cy="3336290"/>
                  <wp:effectExtent l="0" t="0" r="9525" b="0"/>
                  <wp:docPr id="3" name="Picture 2" descr="http://cdn01.ru/files/users/images/fb/61/fb61b69044d1f7ec06fbba93a5fe7b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01.ru/files/users/images/fb/61/fb61b69044d1f7ec06fbba93a5fe7b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0619" cy="3345464"/>
                          </a:xfrm>
                          <a:prstGeom prst="rect">
                            <a:avLst/>
                          </a:prstGeom>
                          <a:noFill/>
                          <a:ln>
                            <a:noFill/>
                          </a:ln>
                        </pic:spPr>
                      </pic:pic>
                    </a:graphicData>
                  </a:graphic>
                </wp:inline>
              </w:drawing>
            </w:r>
          </w:p>
        </w:tc>
      </w:tr>
      <w:tr w:rsidR="00F059EC" w:rsidTr="001B15E3">
        <w:tc>
          <w:tcPr>
            <w:tcW w:w="9396" w:type="dxa"/>
            <w:shd w:val="clear" w:color="auto" w:fill="00B0F0"/>
          </w:tcPr>
          <w:p w:rsidR="00F059EC" w:rsidRDefault="00F059EC" w:rsidP="00F059EC">
            <w:pPr>
              <w:jc w:val="center"/>
              <w:rPr>
                <w:noProof/>
              </w:rPr>
            </w:pPr>
            <w:r w:rsidRPr="00F059EC">
              <w:rPr>
                <w:noProof/>
              </w:rPr>
              <w:lastRenderedPageBreak/>
              <w:drawing>
                <wp:inline distT="0" distB="0" distL="0" distR="0" wp14:anchorId="77A2F832" wp14:editId="421894B8">
                  <wp:extent cx="3714750" cy="537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4750" cy="5372100"/>
                          </a:xfrm>
                          <a:prstGeom prst="rect">
                            <a:avLst/>
                          </a:prstGeom>
                        </pic:spPr>
                      </pic:pic>
                    </a:graphicData>
                  </a:graphic>
                </wp:inline>
              </w:drawing>
            </w:r>
          </w:p>
        </w:tc>
      </w:tr>
    </w:tbl>
    <w:p w:rsidR="004D4F72" w:rsidRDefault="004D4F72"/>
    <w:p w:rsidR="00F059EC" w:rsidRDefault="008131DF" w:rsidP="00F059EC">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C07652">
        <w:rPr>
          <w:rFonts w:ascii="Arial" w:hAnsi="Arial" w:cs="Arial"/>
          <w:color w:val="0000CC"/>
          <w:sz w:val="15"/>
          <w:szCs w:val="15"/>
        </w:rPr>
        <w:fldChar w:fldCharType="begin"/>
      </w:r>
      <w:r w:rsidR="00C07652">
        <w:rPr>
          <w:rFonts w:ascii="Arial" w:hAnsi="Arial" w:cs="Arial"/>
          <w:color w:val="0000CC"/>
          <w:sz w:val="15"/>
          <w:szCs w:val="15"/>
        </w:rPr>
        <w:instrText xml:space="preserve"> INCLUDEPICTURE  "http://t0.gstatic.com/images?q=tbn:ANd9GcTDT1jpfS6n_Y4NmsXFnf0dV2uAk854tEHeOSaIXPxUCt7qxHu5xaSaZA" \* MERGEFORMATINET </w:instrText>
      </w:r>
      <w:r w:rsidR="00C07652">
        <w:rPr>
          <w:rFonts w:ascii="Arial" w:hAnsi="Arial" w:cs="Arial"/>
          <w:color w:val="0000CC"/>
          <w:sz w:val="15"/>
          <w:szCs w:val="15"/>
        </w:rPr>
        <w:fldChar w:fldCharType="separate"/>
      </w:r>
      <w:r w:rsidR="00D21FA5">
        <w:rPr>
          <w:rFonts w:ascii="Arial" w:hAnsi="Arial" w:cs="Arial"/>
          <w:color w:val="0000CC"/>
          <w:sz w:val="15"/>
          <w:szCs w:val="15"/>
        </w:rPr>
        <w:fldChar w:fldCharType="begin"/>
      </w:r>
      <w:r w:rsidR="00D21FA5">
        <w:rPr>
          <w:rFonts w:ascii="Arial" w:hAnsi="Arial" w:cs="Arial"/>
          <w:color w:val="0000CC"/>
          <w:sz w:val="15"/>
          <w:szCs w:val="15"/>
        </w:rPr>
        <w:instrText xml:space="preserve"> INCLUDEPICTURE  "http://t0.gstatic.com/images?q=tbn:ANd9GcTDT1jpfS6n_Y4NmsXFnf0dV2uAk854tEHeOSaIXPxUCt7qxHu5xaSaZA" \* MERGEFORMATINET </w:instrText>
      </w:r>
      <w:r w:rsidR="00D21FA5">
        <w:rPr>
          <w:rFonts w:ascii="Arial" w:hAnsi="Arial" w:cs="Arial"/>
          <w:color w:val="0000CC"/>
          <w:sz w:val="15"/>
          <w:szCs w:val="15"/>
        </w:rPr>
        <w:fldChar w:fldCharType="separate"/>
      </w:r>
      <w:r w:rsidR="00A90869">
        <w:rPr>
          <w:rFonts w:ascii="Arial" w:hAnsi="Arial" w:cs="Arial"/>
          <w:color w:val="0000CC"/>
          <w:sz w:val="15"/>
          <w:szCs w:val="15"/>
        </w:rPr>
        <w:fldChar w:fldCharType="begin"/>
      </w:r>
      <w:r w:rsidR="00A90869">
        <w:rPr>
          <w:rFonts w:ascii="Arial" w:hAnsi="Arial" w:cs="Arial"/>
          <w:color w:val="0000CC"/>
          <w:sz w:val="15"/>
          <w:szCs w:val="15"/>
        </w:rPr>
        <w:instrText xml:space="preserve"> </w:instrText>
      </w:r>
      <w:r w:rsidR="00A90869">
        <w:rPr>
          <w:rFonts w:ascii="Arial" w:hAnsi="Arial" w:cs="Arial"/>
          <w:color w:val="0000CC"/>
          <w:sz w:val="15"/>
          <w:szCs w:val="15"/>
        </w:rPr>
        <w:instrText>INCLUDEPICTURE  "http://t0.gstatic.com/images?q=tbn:ANd9GcTDT1jpfS6n_Y4NmsXFnf0dV2uAk854tEHeOSaIXPxUCt7qxHu5xaSaZA" \* MERGEFORMATINET</w:instrText>
      </w:r>
      <w:r w:rsidR="00A90869">
        <w:rPr>
          <w:rFonts w:ascii="Arial" w:hAnsi="Arial" w:cs="Arial"/>
          <w:color w:val="0000CC"/>
          <w:sz w:val="15"/>
          <w:szCs w:val="15"/>
        </w:rPr>
        <w:instrText xml:space="preserve"> </w:instrText>
      </w:r>
      <w:r w:rsidR="00A90869">
        <w:rPr>
          <w:rFonts w:ascii="Arial" w:hAnsi="Arial" w:cs="Arial"/>
          <w:color w:val="0000CC"/>
          <w:sz w:val="15"/>
          <w:szCs w:val="15"/>
        </w:rPr>
        <w:fldChar w:fldCharType="separate"/>
      </w:r>
      <w:r w:rsidR="00A90869">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8" r:href="rId9"/>
          </v:shape>
        </w:pict>
      </w:r>
      <w:r w:rsidR="00A90869">
        <w:rPr>
          <w:rFonts w:ascii="Arial" w:hAnsi="Arial" w:cs="Arial"/>
          <w:color w:val="0000CC"/>
          <w:sz w:val="15"/>
          <w:szCs w:val="15"/>
        </w:rPr>
        <w:fldChar w:fldCharType="end"/>
      </w:r>
      <w:r w:rsidR="00D21FA5">
        <w:rPr>
          <w:rFonts w:ascii="Arial" w:hAnsi="Arial" w:cs="Arial"/>
          <w:color w:val="0000CC"/>
          <w:sz w:val="15"/>
          <w:szCs w:val="15"/>
        </w:rPr>
        <w:fldChar w:fldCharType="end"/>
      </w:r>
      <w:r w:rsidR="00C07652">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tbl>
      <w:tblPr>
        <w:tblStyle w:val="TableGrid"/>
        <w:tblW w:w="0" w:type="auto"/>
        <w:tblLook w:val="04A0" w:firstRow="1" w:lastRow="0" w:firstColumn="1" w:lastColumn="0" w:noHBand="0" w:noVBand="1"/>
      </w:tblPr>
      <w:tblGrid>
        <w:gridCol w:w="4698"/>
        <w:gridCol w:w="4698"/>
      </w:tblGrid>
      <w:tr w:rsidR="00F059EC" w:rsidRPr="00F059EC" w:rsidTr="001B15E3">
        <w:tc>
          <w:tcPr>
            <w:tcW w:w="9396" w:type="dxa"/>
            <w:gridSpan w:val="2"/>
            <w:shd w:val="clear" w:color="auto" w:fill="00B0F0"/>
          </w:tcPr>
          <w:p w:rsidR="00F059EC" w:rsidRPr="00F059EC" w:rsidRDefault="00F059EC" w:rsidP="00F059EC">
            <w:pPr>
              <w:jc w:val="center"/>
              <w:rPr>
                <w:rFonts w:ascii="Times New Roman" w:hAnsi="Times New Roman" w:cs="Times New Roman"/>
                <w:b/>
                <w:sz w:val="24"/>
                <w:szCs w:val="24"/>
                <w:lang w:val="bg-BG"/>
              </w:rPr>
            </w:pPr>
            <w:r w:rsidRPr="00F059EC">
              <w:rPr>
                <w:rFonts w:ascii="Times New Roman" w:hAnsi="Times New Roman" w:cs="Times New Roman"/>
                <w:b/>
                <w:sz w:val="24"/>
                <w:szCs w:val="24"/>
                <w:lang w:val="bg-BG"/>
              </w:rPr>
              <w:t>България</w:t>
            </w:r>
          </w:p>
        </w:tc>
      </w:tr>
      <w:tr w:rsidR="00F059EC" w:rsidTr="001B15E3">
        <w:tc>
          <w:tcPr>
            <w:tcW w:w="4698" w:type="dxa"/>
            <w:shd w:val="clear" w:color="auto" w:fill="00B0F0"/>
          </w:tcPr>
          <w:p w:rsidR="00F059EC" w:rsidRPr="00F059EC" w:rsidRDefault="00F059EC" w:rsidP="00487E41">
            <w:pPr>
              <w:jc w:val="center"/>
              <w:rPr>
                <w:noProof/>
              </w:rPr>
            </w:pPr>
            <w:r w:rsidRPr="00F059EC">
              <w:rPr>
                <w:noProof/>
              </w:rPr>
              <w:drawing>
                <wp:inline distT="0" distB="0" distL="0" distR="0" wp14:anchorId="663845A0" wp14:editId="17D3F0A8">
                  <wp:extent cx="2247900" cy="1504950"/>
                  <wp:effectExtent l="0" t="0" r="0" b="0"/>
                  <wp:docPr id="7" name="Picture 3" descr="17 Best Robert peary ideas | robert peary, robert, arctic explo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Best Robert peary ideas | robert peary, robert, arctic explor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504950"/>
                          </a:xfrm>
                          <a:prstGeom prst="rect">
                            <a:avLst/>
                          </a:prstGeom>
                          <a:noFill/>
                          <a:ln>
                            <a:noFill/>
                          </a:ln>
                        </pic:spPr>
                      </pic:pic>
                    </a:graphicData>
                  </a:graphic>
                </wp:inline>
              </w:drawing>
            </w:r>
          </w:p>
        </w:tc>
        <w:tc>
          <w:tcPr>
            <w:tcW w:w="4698" w:type="dxa"/>
            <w:shd w:val="clear" w:color="auto" w:fill="00B0F0"/>
          </w:tcPr>
          <w:p w:rsidR="00F059EC" w:rsidRPr="00F059EC" w:rsidRDefault="00F059EC" w:rsidP="00487E41">
            <w:pPr>
              <w:jc w:val="center"/>
              <w:rPr>
                <w:noProof/>
              </w:rPr>
            </w:pPr>
          </w:p>
        </w:tc>
      </w:tr>
      <w:tr w:rsidR="00C07652" w:rsidRPr="00C07652" w:rsidTr="001B15E3">
        <w:tc>
          <w:tcPr>
            <w:tcW w:w="9396" w:type="dxa"/>
            <w:gridSpan w:val="2"/>
            <w:shd w:val="clear" w:color="auto" w:fill="00B0F0"/>
          </w:tcPr>
          <w:p w:rsidR="00C07652" w:rsidRPr="00C07652" w:rsidRDefault="00C07652" w:rsidP="00C07652">
            <w:pPr>
              <w:jc w:val="center"/>
              <w:rPr>
                <w:rFonts w:ascii="Times New Roman" w:hAnsi="Times New Roman" w:cs="Times New Roman"/>
                <w:b/>
                <w:sz w:val="24"/>
                <w:szCs w:val="24"/>
                <w:lang w:val="bg-BG"/>
              </w:rPr>
            </w:pPr>
            <w:r w:rsidRPr="00C07652">
              <w:rPr>
                <w:rFonts w:ascii="Times New Roman" w:hAnsi="Times New Roman" w:cs="Times New Roman"/>
                <w:b/>
                <w:sz w:val="24"/>
                <w:szCs w:val="24"/>
                <w:lang w:val="bg-BG"/>
              </w:rPr>
              <w:t>Монако</w:t>
            </w:r>
          </w:p>
        </w:tc>
      </w:tr>
      <w:tr w:rsidR="00C07652" w:rsidTr="001B15E3">
        <w:tc>
          <w:tcPr>
            <w:tcW w:w="4698" w:type="dxa"/>
            <w:shd w:val="clear" w:color="auto" w:fill="00B0F0"/>
          </w:tcPr>
          <w:p w:rsidR="00C07652" w:rsidRPr="00C07652" w:rsidRDefault="00C07652" w:rsidP="00392364">
            <w:pPr>
              <w:jc w:val="center"/>
              <w:rPr>
                <w:noProof/>
              </w:rPr>
            </w:pPr>
            <w:r w:rsidRPr="00C07652">
              <w:rPr>
                <w:noProof/>
              </w:rPr>
              <w:lastRenderedPageBreak/>
              <w:drawing>
                <wp:inline distT="0" distB="0" distL="0" distR="0" wp14:anchorId="537F0107" wp14:editId="4A57403C">
                  <wp:extent cx="2409825" cy="1895475"/>
                  <wp:effectExtent l="0" t="0" r="9525" b="9525"/>
                  <wp:docPr id="6" name="Picture 2" descr="Mónaco. Expedición de Robert Edwin Peary al Polo Norte. Fecha de emisión:  Octubre 2005 | Postal stamps, Stamp, Postage st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ónaco. Expedición de Robert Edwin Peary al Polo Norte. Fecha de emisión:  Octubre 2005 | Postal stamps, Stamp, Postage stam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895475"/>
                          </a:xfrm>
                          <a:prstGeom prst="rect">
                            <a:avLst/>
                          </a:prstGeom>
                          <a:noFill/>
                          <a:ln>
                            <a:noFill/>
                          </a:ln>
                        </pic:spPr>
                      </pic:pic>
                    </a:graphicData>
                  </a:graphic>
                </wp:inline>
              </w:drawing>
            </w:r>
          </w:p>
        </w:tc>
        <w:tc>
          <w:tcPr>
            <w:tcW w:w="4698" w:type="dxa"/>
            <w:shd w:val="clear" w:color="auto" w:fill="00B0F0"/>
          </w:tcPr>
          <w:p w:rsidR="00C07652" w:rsidRPr="00C07652" w:rsidRDefault="00C07652" w:rsidP="00392364">
            <w:pPr>
              <w:jc w:val="center"/>
              <w:rPr>
                <w:noProof/>
              </w:rPr>
            </w:pPr>
          </w:p>
        </w:tc>
      </w:tr>
      <w:tr w:rsidR="00C07652" w:rsidRPr="00C07652" w:rsidTr="001B15E3">
        <w:tc>
          <w:tcPr>
            <w:tcW w:w="9396" w:type="dxa"/>
            <w:gridSpan w:val="2"/>
            <w:shd w:val="clear" w:color="auto" w:fill="00B0F0"/>
          </w:tcPr>
          <w:p w:rsidR="00C07652" w:rsidRPr="00C07652" w:rsidRDefault="00C07652" w:rsidP="00C07652">
            <w:pPr>
              <w:jc w:val="center"/>
              <w:rPr>
                <w:rFonts w:ascii="Times New Roman" w:hAnsi="Times New Roman" w:cs="Times New Roman"/>
                <w:b/>
                <w:sz w:val="24"/>
                <w:szCs w:val="24"/>
                <w:lang w:val="bg-BG"/>
              </w:rPr>
            </w:pPr>
            <w:r w:rsidRPr="00C07652">
              <w:rPr>
                <w:rFonts w:ascii="Times New Roman" w:hAnsi="Times New Roman" w:cs="Times New Roman"/>
                <w:b/>
                <w:sz w:val="24"/>
                <w:szCs w:val="24"/>
                <w:lang w:val="bg-BG"/>
              </w:rPr>
              <w:t>САЩ</w:t>
            </w:r>
          </w:p>
        </w:tc>
      </w:tr>
      <w:tr w:rsidR="00C07652" w:rsidTr="001B15E3">
        <w:tc>
          <w:tcPr>
            <w:tcW w:w="4698" w:type="dxa"/>
            <w:shd w:val="clear" w:color="auto" w:fill="00B0F0"/>
          </w:tcPr>
          <w:p w:rsidR="00C07652" w:rsidRPr="00C07652" w:rsidRDefault="00C07652" w:rsidP="00C07652">
            <w:pPr>
              <w:jc w:val="center"/>
              <w:rPr>
                <w:noProof/>
              </w:rPr>
            </w:pPr>
            <w:r w:rsidRPr="00C07652">
              <w:rPr>
                <w:noProof/>
              </w:rPr>
              <w:drawing>
                <wp:inline distT="0" distB="0" distL="0" distR="0" wp14:anchorId="10899D31" wp14:editId="0A601375">
                  <wp:extent cx="2695575" cy="1695450"/>
                  <wp:effectExtent l="0" t="0" r="9525" b="0"/>
                  <wp:docPr id="4" name="Picture 3" descr="The Arc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rct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1695450"/>
                          </a:xfrm>
                          <a:prstGeom prst="rect">
                            <a:avLst/>
                          </a:prstGeom>
                          <a:noFill/>
                          <a:ln>
                            <a:noFill/>
                          </a:ln>
                        </pic:spPr>
                      </pic:pic>
                    </a:graphicData>
                  </a:graphic>
                </wp:inline>
              </w:drawing>
            </w:r>
          </w:p>
        </w:tc>
        <w:tc>
          <w:tcPr>
            <w:tcW w:w="4698" w:type="dxa"/>
            <w:shd w:val="clear" w:color="auto" w:fill="00B0F0"/>
          </w:tcPr>
          <w:p w:rsidR="00C07652" w:rsidRPr="00C07652" w:rsidRDefault="00C07652" w:rsidP="00B5773B">
            <w:pPr>
              <w:rPr>
                <w:noProof/>
              </w:rPr>
            </w:pPr>
          </w:p>
        </w:tc>
        <w:bookmarkStart w:id="0" w:name="_GoBack"/>
        <w:bookmarkEnd w:id="0"/>
      </w:tr>
      <w:tr w:rsidR="00C07652" w:rsidRPr="00C07652" w:rsidTr="001B15E3">
        <w:tc>
          <w:tcPr>
            <w:tcW w:w="9396" w:type="dxa"/>
            <w:gridSpan w:val="2"/>
            <w:shd w:val="clear" w:color="auto" w:fill="00B0F0"/>
          </w:tcPr>
          <w:p w:rsidR="00C07652" w:rsidRPr="00C07652" w:rsidRDefault="00C07652" w:rsidP="00C07652">
            <w:pPr>
              <w:jc w:val="center"/>
              <w:rPr>
                <w:rFonts w:ascii="Times New Roman" w:hAnsi="Times New Roman" w:cs="Times New Roman"/>
                <w:b/>
                <w:sz w:val="24"/>
                <w:szCs w:val="24"/>
                <w:lang w:val="bg-BG"/>
              </w:rPr>
            </w:pPr>
            <w:r w:rsidRPr="00C07652">
              <w:rPr>
                <w:rFonts w:ascii="Times New Roman" w:hAnsi="Times New Roman" w:cs="Times New Roman"/>
                <w:b/>
                <w:sz w:val="24"/>
                <w:szCs w:val="24"/>
                <w:lang w:val="bg-BG"/>
              </w:rPr>
              <w:t>Унгария</w:t>
            </w:r>
          </w:p>
        </w:tc>
      </w:tr>
      <w:tr w:rsidR="00C07652" w:rsidTr="001B15E3">
        <w:tc>
          <w:tcPr>
            <w:tcW w:w="4698" w:type="dxa"/>
            <w:shd w:val="clear" w:color="auto" w:fill="00B0F0"/>
          </w:tcPr>
          <w:p w:rsidR="00C07652" w:rsidRPr="00C07652" w:rsidRDefault="00C07652" w:rsidP="00C07652">
            <w:pPr>
              <w:jc w:val="center"/>
              <w:rPr>
                <w:noProof/>
              </w:rPr>
            </w:pPr>
            <w:r w:rsidRPr="00C07652">
              <w:rPr>
                <w:noProof/>
              </w:rPr>
              <w:drawing>
                <wp:inline distT="0" distB="0" distL="0" distR="0" wp14:anchorId="022D5C7C" wp14:editId="2141A46A">
                  <wp:extent cx="2247900" cy="1619250"/>
                  <wp:effectExtent l="0" t="0" r="0" b="0"/>
                  <wp:docPr id="5" name="Picture 1" descr="Норвежский полярный путешественник и исследователь Роальд Амундсен (1872-1928). Дирижабль &quot;Норвегия&quot; (на нем Амундсен руководил в 1926 г. перелетом через Северный по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рвежский полярный путешественник и исследователь Роальд Амундсен (1872-1928). Дирижабль &quot;Норвегия&quot; (на нем Амундсен руководил в 1926 г. перелетом через Северный полюс)."/>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1619250"/>
                          </a:xfrm>
                          <a:prstGeom prst="rect">
                            <a:avLst/>
                          </a:prstGeom>
                          <a:noFill/>
                          <a:ln>
                            <a:noFill/>
                          </a:ln>
                        </pic:spPr>
                      </pic:pic>
                    </a:graphicData>
                  </a:graphic>
                </wp:inline>
              </w:drawing>
            </w:r>
          </w:p>
        </w:tc>
        <w:tc>
          <w:tcPr>
            <w:tcW w:w="4698" w:type="dxa"/>
            <w:shd w:val="clear" w:color="auto" w:fill="00B0F0"/>
          </w:tcPr>
          <w:p w:rsidR="00C07652" w:rsidRPr="00C07652" w:rsidRDefault="00C07652" w:rsidP="006E3026">
            <w:pPr>
              <w:rPr>
                <w:noProof/>
              </w:rPr>
            </w:pPr>
          </w:p>
        </w:tc>
      </w:tr>
    </w:tbl>
    <w:p w:rsidR="00D21FA5" w:rsidRDefault="00D21FA5" w:rsidP="001B15E3"/>
    <w:p w:rsidR="00D21FA5" w:rsidRDefault="00D21FA5" w:rsidP="00D21FA5">
      <w:pPr>
        <w:jc w:val="center"/>
        <w:rPr>
          <w:rFonts w:ascii="Arial" w:eastAsia="Times New Roman" w:hAnsi="Arial" w:cs="Arial"/>
          <w:color w:val="0000CC"/>
          <w:sz w:val="15"/>
          <w:szCs w:val="15"/>
          <w:lang w:val="bg-BG" w:eastAsia="bg-BG"/>
        </w:rPr>
      </w:pPr>
    </w:p>
    <w:p w:rsidR="00D21FA5" w:rsidRDefault="00D21FA5" w:rsidP="00D21FA5">
      <w:pPr>
        <w:jc w:val="center"/>
        <w:rPr>
          <w:rFonts w:ascii="Arial" w:eastAsia="Times New Roman" w:hAnsi="Arial" w:cs="Arial"/>
          <w:color w:val="0000CC"/>
          <w:sz w:val="15"/>
          <w:szCs w:val="15"/>
          <w:lang w:val="bg-BG" w:eastAsia="bg-BG"/>
        </w:rPr>
      </w:pP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sidRPr="00295772">
        <w:rPr>
          <w:rFonts w:ascii="Arial" w:hAnsi="Arial" w:cs="Arial"/>
          <w:color w:val="0000CC"/>
          <w:sz w:val="15"/>
          <w:szCs w:val="15"/>
        </w:rPr>
        <w:fldChar w:fldCharType="begin"/>
      </w:r>
      <w:r w:rsidRPr="00295772">
        <w:rPr>
          <w:rFonts w:ascii="Arial" w:hAnsi="Arial" w:cs="Arial"/>
          <w:color w:val="0000CC"/>
          <w:sz w:val="15"/>
          <w:szCs w:val="15"/>
        </w:rPr>
        <w:instrText xml:space="preserve"> INCLUDEPICTURE  "http://t0.gstatic.com/images?q=tbn:ANd9GcTDT1jpfS6n_Y4NmsXFnf0dV2uAk854tEHeOSaIXPxUCt7qxHu5xaSaZA" \* MERGEFORMATINET </w:instrText>
      </w:r>
      <w:r w:rsidRPr="00295772">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A90869">
        <w:rPr>
          <w:rFonts w:ascii="Arial" w:hAnsi="Arial" w:cs="Arial"/>
          <w:color w:val="0000CC"/>
          <w:sz w:val="15"/>
          <w:szCs w:val="15"/>
        </w:rPr>
        <w:fldChar w:fldCharType="begin"/>
      </w:r>
      <w:r w:rsidR="00A90869">
        <w:rPr>
          <w:rFonts w:ascii="Arial" w:hAnsi="Arial" w:cs="Arial"/>
          <w:color w:val="0000CC"/>
          <w:sz w:val="15"/>
          <w:szCs w:val="15"/>
        </w:rPr>
        <w:instrText xml:space="preserve"> </w:instrText>
      </w:r>
      <w:r w:rsidR="00A90869">
        <w:rPr>
          <w:rFonts w:ascii="Arial" w:hAnsi="Arial" w:cs="Arial"/>
          <w:color w:val="0000CC"/>
          <w:sz w:val="15"/>
          <w:szCs w:val="15"/>
        </w:rPr>
        <w:instrText xml:space="preserve">INCLUDEPICTURE </w:instrText>
      </w:r>
      <w:r w:rsidR="00A90869">
        <w:rPr>
          <w:rFonts w:ascii="Arial" w:hAnsi="Arial" w:cs="Arial"/>
          <w:color w:val="0000CC"/>
          <w:sz w:val="15"/>
          <w:szCs w:val="15"/>
        </w:rPr>
        <w:instrText xml:space="preserve"> "http://t0.gstatic.com/images?q=tbn:ANd9GcTDT1jpfS6n_Y4NmsXFnf0dV2uAk854tEHeOSaIXPxUCt7qxHu5xaSaZA" \* MERGEFORMATINET</w:instrText>
      </w:r>
      <w:r w:rsidR="00A90869">
        <w:rPr>
          <w:rFonts w:ascii="Arial" w:hAnsi="Arial" w:cs="Arial"/>
          <w:color w:val="0000CC"/>
          <w:sz w:val="15"/>
          <w:szCs w:val="15"/>
        </w:rPr>
        <w:instrText xml:space="preserve"> </w:instrText>
      </w:r>
      <w:r w:rsidR="00A90869">
        <w:rPr>
          <w:rFonts w:ascii="Arial" w:hAnsi="Arial" w:cs="Arial"/>
          <w:color w:val="0000CC"/>
          <w:sz w:val="15"/>
          <w:szCs w:val="15"/>
        </w:rPr>
        <w:fldChar w:fldCharType="separate"/>
      </w:r>
      <w:r w:rsidR="001B15E3">
        <w:rPr>
          <w:rFonts w:ascii="Arial" w:hAnsi="Arial" w:cs="Arial"/>
          <w:color w:val="0000CC"/>
          <w:sz w:val="15"/>
          <w:szCs w:val="15"/>
        </w:rPr>
        <w:pict>
          <v:shape id="_x0000_i1029" type="#_x0000_t75" alt="Вижте изображението в пълен размер" style="width:93.75pt;height:21.75pt" o:button="t">
            <v:imagedata r:id="rId8" r:href="rId14"/>
          </v:shape>
        </w:pict>
      </w:r>
      <w:r w:rsidR="00A90869">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r w:rsidRPr="00295772">
        <w:rPr>
          <w:rFonts w:ascii="Arial" w:hAnsi="Arial" w:cs="Arial"/>
          <w:color w:val="0000CC"/>
          <w:sz w:val="15"/>
          <w:szCs w:val="15"/>
        </w:rPr>
        <w:fldChar w:fldCharType="end"/>
      </w:r>
    </w:p>
    <w:tbl>
      <w:tblPr>
        <w:tblStyle w:val="TableGrid"/>
        <w:tblpPr w:leftFromText="180" w:rightFromText="180" w:vertAnchor="text" w:tblpY="1"/>
        <w:tblOverlap w:val="never"/>
        <w:tblW w:w="0" w:type="auto"/>
        <w:shd w:val="clear" w:color="auto" w:fill="00B050"/>
        <w:tblLook w:val="04A0" w:firstRow="1" w:lastRow="0" w:firstColumn="1" w:lastColumn="0" w:noHBand="0" w:noVBand="1"/>
      </w:tblPr>
      <w:tblGrid>
        <w:gridCol w:w="1555"/>
      </w:tblGrid>
      <w:tr w:rsidR="00D21FA5" w:rsidRPr="00297F5C" w:rsidTr="00E8559E">
        <w:tc>
          <w:tcPr>
            <w:tcW w:w="1555" w:type="dxa"/>
            <w:shd w:val="clear" w:color="auto" w:fill="00B050"/>
          </w:tcPr>
          <w:p w:rsidR="00D21FA5" w:rsidRPr="00297F5C" w:rsidRDefault="00D21FA5" w:rsidP="00E8559E">
            <w:pPr>
              <w:jc w:val="center"/>
            </w:pPr>
            <w:r w:rsidRPr="00297F5C">
              <w:t>Compiler FLN</w:t>
            </w:r>
          </w:p>
        </w:tc>
      </w:tr>
    </w:tbl>
    <w:p w:rsidR="00D21FA5" w:rsidRDefault="00D21FA5" w:rsidP="00D21FA5"/>
    <w:p w:rsidR="007E714C" w:rsidRPr="00C07652" w:rsidRDefault="007E714C" w:rsidP="00C07652">
      <w:pPr>
        <w:jc w:val="center"/>
        <w:rPr>
          <w:rFonts w:ascii="Arial" w:hAnsi="Arial" w:cs="Arial"/>
          <w:color w:val="0000CC"/>
          <w:sz w:val="15"/>
          <w:szCs w:val="15"/>
        </w:rPr>
      </w:pPr>
    </w:p>
    <w:sectPr w:rsidR="007E714C" w:rsidRPr="00C07652">
      <w:headerReference w:type="defaul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69" w:rsidRDefault="00A90869" w:rsidP="001B15E3">
      <w:pPr>
        <w:spacing w:after="0" w:line="240" w:lineRule="auto"/>
      </w:pPr>
      <w:r>
        <w:separator/>
      </w:r>
    </w:p>
  </w:endnote>
  <w:endnote w:type="continuationSeparator" w:id="0">
    <w:p w:rsidR="00A90869" w:rsidRDefault="00A90869" w:rsidP="001B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69" w:rsidRDefault="00A90869" w:rsidP="001B15E3">
      <w:pPr>
        <w:spacing w:after="0" w:line="240" w:lineRule="auto"/>
      </w:pPr>
      <w:r>
        <w:separator/>
      </w:r>
    </w:p>
  </w:footnote>
  <w:footnote w:type="continuationSeparator" w:id="0">
    <w:p w:rsidR="00A90869" w:rsidRDefault="00A90869" w:rsidP="001B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16210"/>
      <w:docPartObj>
        <w:docPartGallery w:val="Page Numbers (Top of Page)"/>
        <w:docPartUnique/>
      </w:docPartObj>
    </w:sdtPr>
    <w:sdtEndPr>
      <w:rPr>
        <w:noProof/>
      </w:rPr>
    </w:sdtEndPr>
    <w:sdtContent>
      <w:p w:rsidR="001B15E3" w:rsidRDefault="001B15E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1B15E3" w:rsidRDefault="001B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26"/>
    <w:rsid w:val="00056950"/>
    <w:rsid w:val="00072726"/>
    <w:rsid w:val="00151748"/>
    <w:rsid w:val="001B15E3"/>
    <w:rsid w:val="004D4F72"/>
    <w:rsid w:val="007E714C"/>
    <w:rsid w:val="008131DF"/>
    <w:rsid w:val="00A90869"/>
    <w:rsid w:val="00C07652"/>
    <w:rsid w:val="00D21FA5"/>
    <w:rsid w:val="00F0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FA1B"/>
  <w15:chartTrackingRefBased/>
  <w15:docId w15:val="{9E3DF441-1D90-47AB-BF57-BECDE4CE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07652"/>
    <w:rPr>
      <w:color w:val="0000FF"/>
      <w:u w:val="single"/>
    </w:rPr>
  </w:style>
  <w:style w:type="paragraph" w:styleId="NoSpacing">
    <w:name w:val="No Spacing"/>
    <w:uiPriority w:val="1"/>
    <w:qFormat/>
    <w:rsid w:val="001B15E3"/>
    <w:pPr>
      <w:spacing w:after="0" w:line="240" w:lineRule="auto"/>
    </w:pPr>
  </w:style>
  <w:style w:type="paragraph" w:styleId="Header">
    <w:name w:val="header"/>
    <w:basedOn w:val="Normal"/>
    <w:link w:val="HeaderChar"/>
    <w:uiPriority w:val="99"/>
    <w:unhideWhenUsed/>
    <w:rsid w:val="001B15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B15E3"/>
  </w:style>
  <w:style w:type="paragraph" w:styleId="Footer">
    <w:name w:val="footer"/>
    <w:basedOn w:val="Normal"/>
    <w:link w:val="FooterChar"/>
    <w:uiPriority w:val="99"/>
    <w:unhideWhenUsed/>
    <w:rsid w:val="001B15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1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899690">
      <w:bodyDiv w:val="1"/>
      <w:marLeft w:val="0"/>
      <w:marRight w:val="0"/>
      <w:marTop w:val="0"/>
      <w:marBottom w:val="0"/>
      <w:divBdr>
        <w:top w:val="none" w:sz="0" w:space="0" w:color="auto"/>
        <w:left w:val="none" w:sz="0" w:space="0" w:color="auto"/>
        <w:bottom w:val="none" w:sz="0" w:space="0" w:color="auto"/>
        <w:right w:val="none" w:sz="0" w:space="0" w:color="auto"/>
      </w:divBdr>
    </w:div>
    <w:div w:id="17932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 Id="rId14"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2023-01-04T06:09:00Z</dcterms:created>
  <dcterms:modified xsi:type="dcterms:W3CDTF">2024-07-06T12:16:00Z</dcterms:modified>
</cp:coreProperties>
</file>